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862E" w14:textId="77777777" w:rsidR="00E14C7F" w:rsidRPr="00A37FED" w:rsidRDefault="00E14C7F" w:rsidP="00E14C7F">
      <w:pPr>
        <w:jc w:val="center"/>
        <w:rPr>
          <w:rFonts w:ascii="Avenir" w:hAnsi="Avenir"/>
          <w:b/>
          <w:sz w:val="28"/>
        </w:rPr>
      </w:pPr>
      <w:r w:rsidRPr="00A37FED">
        <w:rPr>
          <w:rFonts w:ascii="Avenir" w:hAnsi="Avenir"/>
          <w:b/>
          <w:sz w:val="28"/>
        </w:rPr>
        <w:t>TÜRK VE AFRİKALI İŞ İNSANLARI İSTANBUL’DA BİR ARAYA GELECEK</w:t>
      </w:r>
    </w:p>
    <w:p w14:paraId="168C74F2" w14:textId="71C6718D" w:rsidR="00E14C7F" w:rsidRPr="00CC6466" w:rsidRDefault="00E14C7F" w:rsidP="00E14C7F">
      <w:pPr>
        <w:jc w:val="center"/>
        <w:rPr>
          <w:rFonts w:ascii="Avenir" w:hAnsi="Avenir"/>
          <w:b/>
        </w:rPr>
      </w:pPr>
      <w:r w:rsidRPr="00CC6466">
        <w:rPr>
          <w:rFonts w:ascii="Avenir" w:hAnsi="Avenir"/>
          <w:b/>
        </w:rPr>
        <w:t xml:space="preserve">Türkiye-Afrika IV. İş ve Ekonomi Forumu </w:t>
      </w:r>
      <w:r w:rsidR="00BC494B">
        <w:rPr>
          <w:rFonts w:ascii="Avenir" w:hAnsi="Avenir"/>
          <w:b/>
        </w:rPr>
        <w:t>12-13</w:t>
      </w:r>
      <w:r w:rsidRPr="00CC6466">
        <w:rPr>
          <w:rFonts w:ascii="Avenir" w:hAnsi="Avenir"/>
          <w:b/>
        </w:rPr>
        <w:t xml:space="preserve"> Ekim’de</w:t>
      </w:r>
    </w:p>
    <w:p w14:paraId="256F2069" w14:textId="77777777" w:rsidR="00E14C7F" w:rsidRPr="00CC6466" w:rsidRDefault="00E14C7F" w:rsidP="00E14C7F">
      <w:pPr>
        <w:jc w:val="center"/>
        <w:rPr>
          <w:rFonts w:ascii="Avenir" w:hAnsi="Avenir"/>
          <w:b/>
        </w:rPr>
      </w:pPr>
      <w:r w:rsidRPr="00CC6466">
        <w:rPr>
          <w:rFonts w:ascii="Avenir" w:hAnsi="Avenir"/>
          <w:b/>
        </w:rPr>
        <w:t>İstanbul’da gerçekleşecek</w:t>
      </w:r>
    </w:p>
    <w:p w14:paraId="333B3456" w14:textId="77777777" w:rsidR="00E14C7F" w:rsidRPr="00CC6466" w:rsidRDefault="00E14C7F" w:rsidP="00E14C7F">
      <w:pPr>
        <w:jc w:val="both"/>
        <w:rPr>
          <w:rFonts w:ascii="Avenir" w:hAnsi="Avenir"/>
        </w:rPr>
      </w:pPr>
    </w:p>
    <w:p w14:paraId="01539911" w14:textId="2EC25427" w:rsidR="00E14C7F" w:rsidRPr="00CC6466" w:rsidRDefault="00E14C7F" w:rsidP="00415AD4">
      <w:pPr>
        <w:ind w:firstLine="720"/>
        <w:jc w:val="both"/>
        <w:rPr>
          <w:rFonts w:ascii="Avenir" w:hAnsi="Avenir"/>
        </w:rPr>
      </w:pPr>
      <w:r w:rsidRPr="00CC6466">
        <w:rPr>
          <w:rFonts w:ascii="Avenir" w:hAnsi="Avenir"/>
        </w:rPr>
        <w:t xml:space="preserve">Dış Ekonomik İlişkiler Kurulu (DEİK), </w:t>
      </w:r>
      <w:r w:rsidR="00FA44F1">
        <w:rPr>
          <w:rFonts w:ascii="Avenir" w:hAnsi="Avenir"/>
        </w:rPr>
        <w:t>12-13</w:t>
      </w:r>
      <w:r w:rsidRPr="00CC6466">
        <w:rPr>
          <w:rFonts w:ascii="Avenir" w:hAnsi="Avenir"/>
        </w:rPr>
        <w:t xml:space="preserve"> Ekim </w:t>
      </w:r>
      <w:r w:rsidR="00E146CA" w:rsidRPr="00CC6466">
        <w:rPr>
          <w:rFonts w:ascii="Avenir" w:hAnsi="Avenir"/>
        </w:rPr>
        <w:t>202</w:t>
      </w:r>
      <w:r w:rsidR="00E146CA">
        <w:rPr>
          <w:rFonts w:ascii="Avenir" w:hAnsi="Avenir"/>
        </w:rPr>
        <w:t>3</w:t>
      </w:r>
      <w:r w:rsidR="00E146CA" w:rsidRPr="00CC6466">
        <w:rPr>
          <w:rFonts w:ascii="Avenir" w:hAnsi="Avenir"/>
        </w:rPr>
        <w:t xml:space="preserve"> </w:t>
      </w:r>
      <w:r w:rsidRPr="00CC6466">
        <w:rPr>
          <w:rFonts w:ascii="Avenir" w:hAnsi="Avenir"/>
        </w:rPr>
        <w:t>tarihlerinde İstanbul’da düzenle</w:t>
      </w:r>
      <w:r w:rsidR="00E146CA">
        <w:rPr>
          <w:rFonts w:ascii="Avenir" w:hAnsi="Avenir"/>
        </w:rPr>
        <w:t>y</w:t>
      </w:r>
      <w:r w:rsidRPr="00CC6466">
        <w:rPr>
          <w:rFonts w:ascii="Avenir" w:hAnsi="Avenir"/>
        </w:rPr>
        <w:t>eceği Türkiye-Afrika IV. İş ve Ekonomi Forumu (TABEF)’nda T.C. Cumhurbaşkanı Recep Tayyip Erdoğan’ın teşrifleriyle Komorlar Birliği Devlet Başkanı ve Afrika Birliği Dönem Başkanı Azali Assoumani’yi ağırlayacak. Dünyanın dört bir yanına yayılmış 152 İş Konseyi ile Türkiye’nin ülkeler arası yatırım ve ticaretini artırmak için üstlendiği ticari diplomasi faaliyetlerini sürdüren DEİK gündemini Afrika’ya odakladı.</w:t>
      </w:r>
    </w:p>
    <w:p w14:paraId="132512E0" w14:textId="77777777" w:rsidR="00E146CA" w:rsidRDefault="00E146CA" w:rsidP="00E14C7F">
      <w:pPr>
        <w:jc w:val="both"/>
        <w:rPr>
          <w:rFonts w:ascii="Avenir" w:hAnsi="Avenir"/>
        </w:rPr>
      </w:pPr>
    </w:p>
    <w:p w14:paraId="322092BD" w14:textId="513A2948" w:rsidR="00E146CA" w:rsidRPr="00E146CA" w:rsidRDefault="00E146CA" w:rsidP="00415AD4">
      <w:pPr>
        <w:ind w:firstLine="720"/>
        <w:rPr>
          <w:rFonts w:ascii="Avenir" w:hAnsi="Avenir"/>
        </w:rPr>
      </w:pPr>
      <w:r w:rsidRPr="00E146CA">
        <w:rPr>
          <w:rFonts w:ascii="Avenir" w:hAnsi="Avenir"/>
        </w:rPr>
        <w:t>T.C. Ticaret Bakanlığı ev sahipliğinde, Afrika Birliği Koordinasyonunda</w:t>
      </w:r>
      <w:r>
        <w:rPr>
          <w:rFonts w:ascii="Avenir" w:hAnsi="Avenir"/>
        </w:rPr>
        <w:t>,</w:t>
      </w:r>
      <w:r w:rsidRPr="00E146CA">
        <w:rPr>
          <w:rFonts w:ascii="Avenir" w:hAnsi="Avenir"/>
        </w:rPr>
        <w:t xml:space="preserve"> DEİK’in organizasyonuyla</w:t>
      </w:r>
      <w:r>
        <w:rPr>
          <w:rFonts w:ascii="Avenir" w:hAnsi="Avenir"/>
        </w:rPr>
        <w:t xml:space="preserve"> düzenlenen </w:t>
      </w:r>
      <w:r w:rsidRPr="00E146CA">
        <w:rPr>
          <w:rFonts w:ascii="Avenir" w:hAnsi="Avenir"/>
        </w:rPr>
        <w:t>Türkiye-Afrika İş ve Ekonomi Forumu</w:t>
      </w:r>
      <w:r>
        <w:rPr>
          <w:rFonts w:ascii="Avenir" w:hAnsi="Avenir"/>
        </w:rPr>
        <w:t>nun dördüncüsü bu yıl</w:t>
      </w:r>
      <w:r w:rsidRPr="00E146CA">
        <w:rPr>
          <w:rFonts w:ascii="Avenir" w:hAnsi="Avenir"/>
        </w:rPr>
        <w:t xml:space="preserve"> 12-13 Ekim 2023 tarihleri arasında İstanbul Kongre Merkezi’nde gerçekleştirilecek. </w:t>
      </w:r>
    </w:p>
    <w:p w14:paraId="6AC5A4D7" w14:textId="77777777" w:rsidR="00E146CA" w:rsidRPr="00CC6466" w:rsidRDefault="00E146CA" w:rsidP="00E14C7F">
      <w:pPr>
        <w:jc w:val="both"/>
        <w:rPr>
          <w:rFonts w:ascii="Avenir" w:hAnsi="Avenir"/>
        </w:rPr>
      </w:pPr>
    </w:p>
    <w:p w14:paraId="3D0AEB72" w14:textId="0D4CB0E8" w:rsidR="00E14C7F" w:rsidRPr="00CC6466" w:rsidRDefault="00E14C7F" w:rsidP="00415AD4">
      <w:pPr>
        <w:ind w:firstLine="720"/>
        <w:jc w:val="both"/>
        <w:rPr>
          <w:rFonts w:ascii="Avenir" w:hAnsi="Avenir"/>
        </w:rPr>
      </w:pPr>
      <w:r w:rsidRPr="00CC6466">
        <w:rPr>
          <w:rFonts w:ascii="Avenir" w:hAnsi="Avenir"/>
        </w:rPr>
        <w:t>T.C. Cumhurbaşkanı Recep Tayyip Erdoğan ve Komorlar Birliği Devlet Başkanı ve Afrika Birliği Dönem Başkanı</w:t>
      </w:r>
      <w:r w:rsidR="00E146CA">
        <w:rPr>
          <w:rFonts w:ascii="Avenir" w:hAnsi="Avenir"/>
        </w:rPr>
        <w:t xml:space="preserve"> </w:t>
      </w:r>
      <w:r w:rsidRPr="00CC6466">
        <w:rPr>
          <w:rFonts w:ascii="Avenir" w:hAnsi="Avenir"/>
        </w:rPr>
        <w:t xml:space="preserve">Azali Assoumani’nin teşrifleriyle düzenlenecek Türkiye-Afrika IV. Ekonomi ve İş Forumu’na, T.C. Ticaret Bakanı Prof. Dr. Ömer Bolat,  Afrika Birliği Komisyonu (AfB) Ekonomik Kalkınma, Ticaret, Sanayi ve Madencilik Komiseri Albert Muchanga, DEİK Başkanı Nail Olpak, DEİK/Türkiye-Afrika İş Konseyleri Koordinatör Başkanı Fuat Tosyalı, Afrika İş Konseyi Geçici Başkanı (AfBC) Dr. Amany Asfour’un yanı sıra T.C. First Lady’si Emine Erdoğan ile Afrika </w:t>
      </w:r>
      <w:r w:rsidR="00E146CA">
        <w:rPr>
          <w:rFonts w:ascii="Avenir" w:hAnsi="Avenir"/>
        </w:rPr>
        <w:t>kıtasından</w:t>
      </w:r>
      <w:r w:rsidR="00415AD4">
        <w:rPr>
          <w:rFonts w:ascii="Avenir" w:hAnsi="Avenir"/>
        </w:rPr>
        <w:t xml:space="preserve"> </w:t>
      </w:r>
      <w:r w:rsidRPr="00CC6466">
        <w:rPr>
          <w:rFonts w:ascii="Avenir" w:hAnsi="Avenir"/>
        </w:rPr>
        <w:t>Ekonomi, Ticaret ve Maliye Bakanlarının katılması bekleniyor.</w:t>
      </w:r>
    </w:p>
    <w:p w14:paraId="66F73D9E" w14:textId="77777777" w:rsidR="00E14C7F" w:rsidRPr="00CC6466" w:rsidRDefault="00E14C7F" w:rsidP="00E14C7F">
      <w:pPr>
        <w:jc w:val="both"/>
        <w:rPr>
          <w:rFonts w:ascii="Avenir" w:hAnsi="Avenir"/>
        </w:rPr>
      </w:pPr>
    </w:p>
    <w:p w14:paraId="686DDFC4" w14:textId="3DA0FCC1" w:rsidR="00E146CA" w:rsidRPr="00CC6466" w:rsidRDefault="00E146CA" w:rsidP="00E146CA">
      <w:pPr>
        <w:jc w:val="both"/>
        <w:rPr>
          <w:rFonts w:ascii="Avenir" w:hAnsi="Avenir"/>
        </w:rPr>
      </w:pPr>
      <w:r>
        <w:rPr>
          <w:rFonts w:ascii="Avenir" w:hAnsi="Avenir"/>
        </w:rPr>
        <w:t>A</w:t>
      </w:r>
      <w:r w:rsidRPr="00CC6466">
        <w:rPr>
          <w:rFonts w:ascii="Avenir" w:hAnsi="Avenir"/>
        </w:rPr>
        <w:t xml:space="preserve">na teması </w:t>
      </w:r>
      <w:r w:rsidRPr="00667D81">
        <w:rPr>
          <w:rFonts w:ascii="Avenir" w:hAnsi="Avenir"/>
          <w:b/>
          <w:bCs/>
        </w:rPr>
        <w:t xml:space="preserve">“Sınamalar ve Fırsatlar: Daha Güçlü Türkiye-Afrika Ekonomik Ortaklıkları” </w:t>
      </w:r>
      <w:r w:rsidRPr="00CC6466">
        <w:rPr>
          <w:rFonts w:ascii="Avenir" w:hAnsi="Avenir"/>
        </w:rPr>
        <w:t xml:space="preserve">olarak </w:t>
      </w:r>
      <w:r>
        <w:rPr>
          <w:rFonts w:ascii="Avenir" w:hAnsi="Avenir"/>
        </w:rPr>
        <w:t xml:space="preserve">belirlenen </w:t>
      </w:r>
      <w:r w:rsidRPr="00E146CA">
        <w:rPr>
          <w:rFonts w:ascii="Avenir" w:hAnsi="Avenir"/>
        </w:rPr>
        <w:t>Türkiye-Afrika IV. İş ve Ekonomi Forumu</w:t>
      </w:r>
      <w:r>
        <w:rPr>
          <w:rFonts w:ascii="Avenir" w:hAnsi="Avenir"/>
        </w:rPr>
        <w:t xml:space="preserve">’nda </w:t>
      </w:r>
      <w:r w:rsidRPr="00CC6466">
        <w:rPr>
          <w:rFonts w:ascii="Avenir" w:hAnsi="Avenir"/>
        </w:rPr>
        <w:t>enerji, altyapı, tarım ve tarımsal sanayi, sağlık, turizm ve dijit</w:t>
      </w:r>
      <w:r>
        <w:rPr>
          <w:rFonts w:ascii="Avenir" w:hAnsi="Avenir"/>
        </w:rPr>
        <w:t xml:space="preserve">al pazarlama sektörleri önceliklendirildi. </w:t>
      </w:r>
    </w:p>
    <w:p w14:paraId="4936272E" w14:textId="77777777" w:rsidR="00E14C7F" w:rsidRPr="00CC6466" w:rsidRDefault="00E14C7F" w:rsidP="00E14C7F">
      <w:pPr>
        <w:jc w:val="both"/>
        <w:rPr>
          <w:rFonts w:ascii="Avenir" w:hAnsi="Avenir"/>
        </w:rPr>
      </w:pPr>
    </w:p>
    <w:p w14:paraId="3D89FDDB" w14:textId="0119FC5A" w:rsidR="00E14C7F" w:rsidRDefault="00E14C7F" w:rsidP="00E146CA">
      <w:pPr>
        <w:jc w:val="center"/>
        <w:rPr>
          <w:rFonts w:ascii="Avenir" w:hAnsi="Avenir"/>
          <w:b/>
        </w:rPr>
      </w:pPr>
      <w:r w:rsidRPr="00CC6466">
        <w:rPr>
          <w:rFonts w:ascii="Avenir" w:hAnsi="Avenir"/>
          <w:b/>
        </w:rPr>
        <w:t>Tematik Paneller, B2B İkili İş Görüşmeleri ve B2G Toplantıları</w:t>
      </w:r>
    </w:p>
    <w:p w14:paraId="5D40453F" w14:textId="77777777" w:rsidR="00E146CA" w:rsidRPr="00CC6466" w:rsidRDefault="00E146CA" w:rsidP="00415AD4">
      <w:pPr>
        <w:jc w:val="center"/>
        <w:rPr>
          <w:rFonts w:ascii="Avenir" w:hAnsi="Avenir"/>
          <w:b/>
        </w:rPr>
      </w:pPr>
    </w:p>
    <w:p w14:paraId="1C3A5C3E" w14:textId="5FB9AFE9" w:rsidR="00E146CA" w:rsidRDefault="00E14C7F" w:rsidP="00E146CA">
      <w:pPr>
        <w:ind w:firstLine="720"/>
        <w:jc w:val="both"/>
        <w:rPr>
          <w:rFonts w:ascii="Avenir" w:hAnsi="Avenir"/>
        </w:rPr>
      </w:pPr>
      <w:r w:rsidRPr="00CC6466">
        <w:rPr>
          <w:rFonts w:ascii="Avenir" w:hAnsi="Avenir"/>
        </w:rPr>
        <w:t>Forumun ilk günü “Türkiye ve Afrika Arasında Tarımsal Sanayi Üretimi Konusunda İş Birliği: Tedarik Zinciri Sürdürülebilirliği”, “Afrika Dijital Dönüşümü: Afrika Dijital Teknolojiler Ekosistemini Geliştirmek” ve “Sağlık Teknolojisi Değerlendirmesi: Sürdürülebilir Sağlık Sektörü ve Yeni İnovatif Fırsatlar” panelleri ile “Altyapı Yatırımı Fırsatları: Enerji, Telekomünikasyon ve Ulaştırma Ağları”, “</w:t>
      </w:r>
      <w:r w:rsidR="00667D81">
        <w:rPr>
          <w:rFonts w:ascii="Avenir" w:hAnsi="Avenir"/>
        </w:rPr>
        <w:t xml:space="preserve">Yönetişim ve Gıda Güvenliği: </w:t>
      </w:r>
      <w:r w:rsidR="00667D81">
        <w:rPr>
          <w:rFonts w:ascii="Avenir" w:hAnsi="Avenir"/>
        </w:rPr>
        <w:lastRenderedPageBreak/>
        <w:t>Sürdürülebilir Gıda Sistemi Yaratmak</w:t>
      </w:r>
      <w:r w:rsidRPr="00CC6466">
        <w:rPr>
          <w:rFonts w:ascii="Avenir" w:hAnsi="Avenir"/>
        </w:rPr>
        <w:t>” ve “Turizm ve Dijital Pazarlama Teknolojisinin Tanıtımı: Turizm ve Otelcilik Sektörü”</w:t>
      </w:r>
      <w:r w:rsidR="00E146CA">
        <w:rPr>
          <w:rFonts w:ascii="Avenir" w:hAnsi="Avenir"/>
        </w:rPr>
        <w:t xml:space="preserve"> </w:t>
      </w:r>
      <w:r w:rsidRPr="00CC6466">
        <w:rPr>
          <w:rFonts w:ascii="Avenir" w:hAnsi="Avenir"/>
        </w:rPr>
        <w:t>G2B oturumları eş zamanlı olarak düzenlecek.</w:t>
      </w:r>
    </w:p>
    <w:p w14:paraId="36471DF4" w14:textId="2A8A2D8F" w:rsidR="00E14C7F" w:rsidRPr="00CC6466" w:rsidRDefault="00E14C7F" w:rsidP="00415AD4">
      <w:pPr>
        <w:ind w:firstLine="720"/>
        <w:jc w:val="both"/>
        <w:rPr>
          <w:rFonts w:ascii="Avenir" w:hAnsi="Avenir"/>
        </w:rPr>
      </w:pPr>
      <w:r w:rsidRPr="00CC6466">
        <w:rPr>
          <w:rFonts w:ascii="Avenir" w:hAnsi="Avenir"/>
        </w:rPr>
        <w:t xml:space="preserve">Forumun ikinci gününde ise, “Türkiye-Afrika Kadın Liderlik Diyaloğu”, “Türkiye ve Afrika Kıtasal Serbest Ticaret Bölgesi (AfCFTA) Altında Fırsatlar” ve “Afrika'da Yatırım, Ticaretin Finansmanı ve Türkiye ile Bankacılık İlişkileri” panelleri ile “Serbest Bölgeler ve Fırsatlar” sunumu gerçekleşecek. Forumun iki gününde de paneller, G2B ve B2B görüşmeleri eş zamanlı olarak gerçekleşecek. </w:t>
      </w:r>
    </w:p>
    <w:p w14:paraId="6154DA4D" w14:textId="77777777" w:rsidR="00E14C7F" w:rsidRPr="00CC6466" w:rsidRDefault="00E14C7F" w:rsidP="00E14C7F">
      <w:pPr>
        <w:jc w:val="both"/>
        <w:rPr>
          <w:rFonts w:ascii="Avenir" w:hAnsi="Avenir"/>
          <w:b/>
        </w:rPr>
      </w:pPr>
    </w:p>
    <w:p w14:paraId="4CA38C2F" w14:textId="77777777" w:rsidR="00E14C7F" w:rsidRPr="00CC6466" w:rsidRDefault="00E14C7F" w:rsidP="00415AD4">
      <w:pPr>
        <w:jc w:val="center"/>
        <w:rPr>
          <w:rFonts w:ascii="Avenir" w:hAnsi="Avenir"/>
          <w:b/>
        </w:rPr>
      </w:pPr>
      <w:r w:rsidRPr="00CC6466">
        <w:rPr>
          <w:rFonts w:ascii="Avenir" w:hAnsi="Avenir"/>
          <w:b/>
        </w:rPr>
        <w:t>Türkiye-Afrika Kadın Liderler Diyaloğu</w:t>
      </w:r>
    </w:p>
    <w:p w14:paraId="466AE722" w14:textId="77777777" w:rsidR="00E14C7F" w:rsidRPr="00CC6466" w:rsidRDefault="00E14C7F" w:rsidP="00415AD4">
      <w:pPr>
        <w:ind w:firstLine="720"/>
        <w:jc w:val="both"/>
        <w:rPr>
          <w:rFonts w:ascii="Avenir" w:hAnsi="Avenir"/>
        </w:rPr>
      </w:pPr>
      <w:r w:rsidRPr="00CC6466">
        <w:rPr>
          <w:rFonts w:ascii="Avenir" w:hAnsi="Avenir"/>
        </w:rPr>
        <w:t xml:space="preserve">Türkiye-Afrika IV. İş ve Ekonomi Forumu’nun ikinci günü gerçekleştirilmesi planlanan “Türkiye-Afrika Kadın Liderler Diyaloğu” platformunda, Türk ve Afrikalı iş kadınları; iş dünyasının çehresini değiştirmedeki deneyimlerini aktaracak, iş birliği alanlarını ve kadınların yönetimde daha fazla yer almalarının nasıl teşvik edileceğini tartışacaklar. </w:t>
      </w:r>
    </w:p>
    <w:p w14:paraId="0E31E151" w14:textId="77777777" w:rsidR="00E14C7F" w:rsidRPr="00CC6466" w:rsidRDefault="00E14C7F" w:rsidP="00E14C7F">
      <w:pPr>
        <w:jc w:val="both"/>
        <w:rPr>
          <w:rFonts w:ascii="Avenir" w:hAnsi="Avenir"/>
        </w:rPr>
      </w:pPr>
    </w:p>
    <w:p w14:paraId="2A9D8B5D" w14:textId="7D373C72" w:rsidR="00E14C7F" w:rsidRPr="00CC6466" w:rsidRDefault="00E14C7F" w:rsidP="00415AD4">
      <w:pPr>
        <w:jc w:val="center"/>
        <w:rPr>
          <w:rFonts w:ascii="Avenir" w:hAnsi="Avenir"/>
          <w:b/>
        </w:rPr>
      </w:pPr>
      <w:r w:rsidRPr="00CC6466">
        <w:rPr>
          <w:rFonts w:ascii="Avenir" w:hAnsi="Avenir"/>
          <w:b/>
        </w:rPr>
        <w:t>Türkiye ve Afrika Kıtasal Serbest Ticaret Bölgesi (AfCFTA) Altında Fırsatlar</w:t>
      </w:r>
    </w:p>
    <w:p w14:paraId="1267C2F4" w14:textId="2DC58D22" w:rsidR="00415AD4" w:rsidRDefault="00415AD4" w:rsidP="00415AD4">
      <w:pPr>
        <w:ind w:firstLine="720"/>
        <w:jc w:val="both"/>
        <w:rPr>
          <w:rFonts w:ascii="Avenir" w:hAnsi="Avenir"/>
        </w:rPr>
      </w:pPr>
      <w:r w:rsidRPr="00CC6466">
        <w:rPr>
          <w:rFonts w:ascii="Avenir" w:hAnsi="Avenir"/>
        </w:rPr>
        <w:t>En büyük küresel serbest ticaret bölgesi olan Afrika’nın 1,3 milyar nüfuslu ve 3,4 trilyon dolarlık bir serbest ticaret pazarı oluşturması bekleniyor.</w:t>
      </w:r>
      <w:r>
        <w:rPr>
          <w:rFonts w:ascii="Avenir" w:hAnsi="Avenir"/>
        </w:rPr>
        <w:t xml:space="preserve"> </w:t>
      </w:r>
      <w:r w:rsidRPr="00CC6466">
        <w:rPr>
          <w:rFonts w:ascii="Avenir" w:hAnsi="Avenir"/>
        </w:rPr>
        <w:t>AfCFTA</w:t>
      </w:r>
      <w:r>
        <w:rPr>
          <w:rFonts w:ascii="Avenir" w:hAnsi="Avenir"/>
        </w:rPr>
        <w:t xml:space="preserve">’nin </w:t>
      </w:r>
      <w:r w:rsidRPr="00CC6466">
        <w:rPr>
          <w:rFonts w:ascii="Avenir" w:hAnsi="Avenir"/>
        </w:rPr>
        <w:t>Afrika içi ticareti</w:t>
      </w:r>
      <w:r>
        <w:rPr>
          <w:rFonts w:ascii="Avenir" w:hAnsi="Avenir"/>
        </w:rPr>
        <w:t>n</w:t>
      </w:r>
      <w:r w:rsidRPr="00CC6466">
        <w:rPr>
          <w:rFonts w:ascii="Avenir" w:hAnsi="Avenir"/>
        </w:rPr>
        <w:t xml:space="preserve"> yüzde 50 artırması ve dünyaya 76 milyar dolar ek gelir sağlaması bekleniyor. </w:t>
      </w:r>
      <w:r w:rsidR="00E14C7F" w:rsidRPr="00CC6466">
        <w:rPr>
          <w:rFonts w:ascii="Avenir" w:hAnsi="Avenir"/>
        </w:rPr>
        <w:t>“Türkiye ve Afrika Kıtasal Serbest Ticaret Bölgesi (AfCFTA) Altında Fırsatlar” panel</w:t>
      </w:r>
      <w:r>
        <w:rPr>
          <w:rFonts w:ascii="Avenir" w:hAnsi="Avenir"/>
        </w:rPr>
        <w:t>inde</w:t>
      </w:r>
      <w:r w:rsidRPr="00415AD4">
        <w:rPr>
          <w:rFonts w:ascii="Avenir" w:hAnsi="Avenir"/>
        </w:rPr>
        <w:t xml:space="preserve"> </w:t>
      </w:r>
      <w:r w:rsidRPr="00CC6466">
        <w:rPr>
          <w:rFonts w:ascii="Avenir" w:hAnsi="Avenir"/>
        </w:rPr>
        <w:t>AfCTFA</w:t>
      </w:r>
      <w:r>
        <w:rPr>
          <w:rFonts w:ascii="Avenir" w:hAnsi="Avenir"/>
        </w:rPr>
        <w:t xml:space="preserve"> anlaşması ele alınacak. </w:t>
      </w:r>
      <w:r w:rsidR="00E14C7F" w:rsidRPr="00CC6466">
        <w:rPr>
          <w:rFonts w:ascii="Avenir" w:hAnsi="Avenir"/>
        </w:rPr>
        <w:t>Afrika Kıtasal Serbest Ticaret Bölgesi (</w:t>
      </w:r>
      <w:proofErr w:type="spellStart"/>
      <w:r w:rsidR="00E14C7F" w:rsidRPr="00CC6466">
        <w:rPr>
          <w:rFonts w:ascii="Avenir" w:hAnsi="Avenir"/>
        </w:rPr>
        <w:t>AfCFTA</w:t>
      </w:r>
      <w:proofErr w:type="spellEnd"/>
      <w:r w:rsidR="00E14C7F" w:rsidRPr="00CC6466">
        <w:rPr>
          <w:rFonts w:ascii="Avenir" w:hAnsi="Avenir"/>
        </w:rPr>
        <w:t>) Genel Sekreteri</w:t>
      </w:r>
      <w:r w:rsidR="007A039F">
        <w:rPr>
          <w:rFonts w:ascii="Avenir" w:hAnsi="Avenir"/>
        </w:rPr>
        <w:t xml:space="preserve"> </w:t>
      </w:r>
      <w:proofErr w:type="spellStart"/>
      <w:r w:rsidR="007101B1" w:rsidRPr="007101B1">
        <w:rPr>
          <w:rFonts w:ascii="Avenir" w:hAnsi="Avenir"/>
        </w:rPr>
        <w:t>Wamkele</w:t>
      </w:r>
      <w:proofErr w:type="spellEnd"/>
      <w:r w:rsidR="007101B1" w:rsidRPr="007101B1">
        <w:rPr>
          <w:rFonts w:ascii="Avenir" w:hAnsi="Avenir"/>
        </w:rPr>
        <w:t xml:space="preserve"> </w:t>
      </w:r>
      <w:proofErr w:type="spellStart"/>
      <w:r w:rsidR="007101B1" w:rsidRPr="007101B1">
        <w:rPr>
          <w:rFonts w:ascii="Avenir" w:hAnsi="Avenir"/>
        </w:rPr>
        <w:t>Mene</w:t>
      </w:r>
      <w:r w:rsidR="007A039F">
        <w:rPr>
          <w:rFonts w:ascii="Avenir" w:hAnsi="Avenir"/>
        </w:rPr>
        <w:t>’n</w:t>
      </w:r>
      <w:r w:rsidR="007101B1">
        <w:rPr>
          <w:rFonts w:ascii="Avenir" w:hAnsi="Avenir"/>
        </w:rPr>
        <w:t>i</w:t>
      </w:r>
      <w:r w:rsidR="007A039F">
        <w:rPr>
          <w:rFonts w:ascii="Avenir" w:hAnsi="Avenir"/>
        </w:rPr>
        <w:t>n</w:t>
      </w:r>
      <w:proofErr w:type="spellEnd"/>
      <w:r w:rsidR="00E14C7F" w:rsidRPr="00CC6466">
        <w:rPr>
          <w:rFonts w:ascii="Avenir" w:hAnsi="Avenir"/>
        </w:rPr>
        <w:t xml:space="preserve"> katılımıyla düzenle</w:t>
      </w:r>
      <w:r w:rsidR="006F4FDC">
        <w:rPr>
          <w:rFonts w:ascii="Avenir" w:hAnsi="Avenir"/>
        </w:rPr>
        <w:t>ne</w:t>
      </w:r>
      <w:r w:rsidR="00E14C7F" w:rsidRPr="00CC6466">
        <w:rPr>
          <w:rFonts w:ascii="Avenir" w:hAnsi="Avenir"/>
        </w:rPr>
        <w:t xml:space="preserve">cek panelde, </w:t>
      </w:r>
      <w:proofErr w:type="spellStart"/>
      <w:r w:rsidRPr="00CC6466">
        <w:rPr>
          <w:rFonts w:ascii="Avenir" w:hAnsi="Avenir"/>
        </w:rPr>
        <w:t>AfCFTA</w:t>
      </w:r>
      <w:proofErr w:type="spellEnd"/>
      <w:r w:rsidRPr="00CC6466">
        <w:rPr>
          <w:rFonts w:ascii="Avenir" w:hAnsi="Avenir"/>
        </w:rPr>
        <w:t xml:space="preserve"> anlaşmasının Türkiye</w:t>
      </w:r>
      <w:r>
        <w:rPr>
          <w:rFonts w:ascii="Avenir" w:hAnsi="Avenir"/>
        </w:rPr>
        <w:t xml:space="preserve"> ile Afrika arasındaki ticarete</w:t>
      </w:r>
      <w:r w:rsidRPr="00CC6466">
        <w:rPr>
          <w:rFonts w:ascii="Avenir" w:hAnsi="Avenir"/>
        </w:rPr>
        <w:t xml:space="preserve"> etkisi değerlendirilecek.</w:t>
      </w:r>
    </w:p>
    <w:p w14:paraId="322F3E98" w14:textId="77777777" w:rsidR="00415AD4" w:rsidRDefault="00415AD4" w:rsidP="00415AD4">
      <w:pPr>
        <w:ind w:firstLine="720"/>
        <w:jc w:val="both"/>
        <w:rPr>
          <w:rFonts w:ascii="Avenir" w:hAnsi="Avenir"/>
        </w:rPr>
      </w:pPr>
    </w:p>
    <w:p w14:paraId="62BD10B5" w14:textId="24F6A963" w:rsidR="00E14C7F" w:rsidRPr="00CC6466" w:rsidRDefault="00E14C7F" w:rsidP="00415AD4">
      <w:pPr>
        <w:jc w:val="center"/>
        <w:rPr>
          <w:rFonts w:ascii="Avenir" w:hAnsi="Avenir"/>
          <w:b/>
        </w:rPr>
      </w:pPr>
      <w:r w:rsidRPr="00415AD4">
        <w:rPr>
          <w:rFonts w:ascii="Avenir" w:hAnsi="Avenir"/>
          <w:b/>
        </w:rPr>
        <w:t>B</w:t>
      </w:r>
      <w:r w:rsidRPr="00CC6466">
        <w:rPr>
          <w:rFonts w:ascii="Avenir" w:hAnsi="Avenir"/>
          <w:b/>
        </w:rPr>
        <w:t>ankacılık ve yatırım ilişkileri</w:t>
      </w:r>
    </w:p>
    <w:p w14:paraId="3DDD3692" w14:textId="46FC8FB2" w:rsidR="000F6671" w:rsidRDefault="00415AD4" w:rsidP="00415AD4">
      <w:pPr>
        <w:jc w:val="both"/>
        <w:rPr>
          <w:rFonts w:ascii="Avenir" w:hAnsi="Avenir"/>
        </w:rPr>
      </w:pPr>
      <w:r w:rsidRPr="00CC6466">
        <w:rPr>
          <w:rFonts w:ascii="Avenir" w:hAnsi="Avenir"/>
        </w:rPr>
        <w:t>Ticaret ve yatırım finansmanı</w:t>
      </w:r>
      <w:r>
        <w:rPr>
          <w:rFonts w:ascii="Avenir" w:hAnsi="Avenir"/>
        </w:rPr>
        <w:t xml:space="preserve"> açısından bakıldığında</w:t>
      </w:r>
      <w:r w:rsidRPr="00CC6466">
        <w:rPr>
          <w:rFonts w:ascii="Avenir" w:hAnsi="Avenir"/>
        </w:rPr>
        <w:t xml:space="preserve"> Afrika kıta</w:t>
      </w:r>
      <w:r>
        <w:rPr>
          <w:rFonts w:ascii="Avenir" w:hAnsi="Avenir"/>
        </w:rPr>
        <w:t>sı</w:t>
      </w:r>
      <w:r w:rsidRPr="00CC6466">
        <w:rPr>
          <w:rFonts w:ascii="Avenir" w:hAnsi="Avenir"/>
        </w:rPr>
        <w:t xml:space="preserve">yla iş yapmak için hala </w:t>
      </w:r>
      <w:r>
        <w:rPr>
          <w:rFonts w:ascii="Avenir" w:hAnsi="Avenir"/>
        </w:rPr>
        <w:t>firmaların önünde büyük zorluklar bulunuyor</w:t>
      </w:r>
      <w:r w:rsidR="000F6671">
        <w:rPr>
          <w:rFonts w:ascii="Avenir" w:hAnsi="Avenir"/>
        </w:rPr>
        <w:t>.</w:t>
      </w:r>
      <w:r w:rsidR="000F6671" w:rsidRPr="000F6671">
        <w:rPr>
          <w:rFonts w:ascii="Avenir" w:hAnsi="Avenir"/>
        </w:rPr>
        <w:t xml:space="preserve"> </w:t>
      </w:r>
      <w:r w:rsidR="000F6671" w:rsidRPr="00CC6466">
        <w:rPr>
          <w:rFonts w:ascii="Avenir" w:hAnsi="Avenir"/>
        </w:rPr>
        <w:t>Türk şirketleri</w:t>
      </w:r>
      <w:r w:rsidR="000F6671">
        <w:rPr>
          <w:rFonts w:ascii="Avenir" w:hAnsi="Avenir"/>
        </w:rPr>
        <w:t xml:space="preserve"> ise, A</w:t>
      </w:r>
      <w:r w:rsidR="000F6671" w:rsidRPr="00CC6466">
        <w:rPr>
          <w:rFonts w:ascii="Avenir" w:hAnsi="Avenir"/>
        </w:rPr>
        <w:t>frika'da son yıllarda giderek daha</w:t>
      </w:r>
      <w:r w:rsidR="000F6671">
        <w:rPr>
          <w:rFonts w:ascii="Avenir" w:hAnsi="Avenir"/>
        </w:rPr>
        <w:t xml:space="preserve"> da</w:t>
      </w:r>
      <w:r w:rsidR="000F6671" w:rsidRPr="00CC6466">
        <w:rPr>
          <w:rFonts w:ascii="Avenir" w:hAnsi="Avenir"/>
        </w:rPr>
        <w:t xml:space="preserve"> başarılı işlere imza at</w:t>
      </w:r>
      <w:r w:rsidR="000F6671">
        <w:rPr>
          <w:rFonts w:ascii="Avenir" w:hAnsi="Avenir"/>
        </w:rPr>
        <w:t xml:space="preserve">ıyor. </w:t>
      </w:r>
      <w:r>
        <w:rPr>
          <w:rFonts w:ascii="Avenir" w:hAnsi="Avenir"/>
        </w:rPr>
        <w:t>T</w:t>
      </w:r>
      <w:r w:rsidRPr="00CC6466">
        <w:rPr>
          <w:rFonts w:ascii="Avenir" w:hAnsi="Avenir"/>
        </w:rPr>
        <w:t>icaret ve yatırım finansmanına erişimin iyileştirilmesi yönünde önemli çözüm önerileri</w:t>
      </w:r>
      <w:r>
        <w:rPr>
          <w:rFonts w:ascii="Avenir" w:hAnsi="Avenir"/>
        </w:rPr>
        <w:t xml:space="preserve"> ise, “</w:t>
      </w:r>
      <w:r w:rsidR="00E14C7F" w:rsidRPr="00CC6466">
        <w:rPr>
          <w:rFonts w:ascii="Avenir" w:hAnsi="Avenir"/>
        </w:rPr>
        <w:t>Afrika'da Yatırım ve Ticaretin Finansmanı ve Türkiye ile Bankacılık İlişkileri</w:t>
      </w:r>
      <w:r>
        <w:rPr>
          <w:rFonts w:ascii="Avenir" w:hAnsi="Avenir"/>
        </w:rPr>
        <w:t xml:space="preserve">” </w:t>
      </w:r>
      <w:r w:rsidR="00E14C7F" w:rsidRPr="00CC6466">
        <w:rPr>
          <w:rFonts w:ascii="Avenir" w:hAnsi="Avenir"/>
        </w:rPr>
        <w:t>panelinde</w:t>
      </w:r>
      <w:r>
        <w:rPr>
          <w:rFonts w:ascii="Avenir" w:hAnsi="Avenir"/>
        </w:rPr>
        <w:t xml:space="preserve"> ele alınacak. </w:t>
      </w:r>
      <w:r w:rsidR="000F6671">
        <w:rPr>
          <w:rFonts w:ascii="Avenir" w:hAnsi="Avenir"/>
        </w:rPr>
        <w:t xml:space="preserve">Panelde, </w:t>
      </w:r>
      <w:r w:rsidR="00E14C7F" w:rsidRPr="00CC6466">
        <w:rPr>
          <w:rFonts w:ascii="Avenir" w:hAnsi="Avenir"/>
        </w:rPr>
        <w:t xml:space="preserve">Afrika’nın kalkınmasında </w:t>
      </w:r>
      <w:r w:rsidR="000F6671">
        <w:rPr>
          <w:rFonts w:ascii="Avenir" w:hAnsi="Avenir"/>
        </w:rPr>
        <w:t xml:space="preserve">önemli </w:t>
      </w:r>
      <w:r w:rsidR="007A039F">
        <w:rPr>
          <w:rFonts w:ascii="Avenir" w:hAnsi="Avenir"/>
        </w:rPr>
        <w:t xml:space="preserve">yer tutan </w:t>
      </w:r>
      <w:r w:rsidR="00E14C7F" w:rsidRPr="00CC6466">
        <w:rPr>
          <w:rFonts w:ascii="Avenir" w:hAnsi="Avenir"/>
        </w:rPr>
        <w:t xml:space="preserve">projelerin ve yatırımların karar vericileri, finans kuruluşları </w:t>
      </w:r>
      <w:r w:rsidR="000F6671">
        <w:rPr>
          <w:rFonts w:ascii="Avenir" w:hAnsi="Avenir"/>
        </w:rPr>
        <w:t>tarafından iş ve yatırım fırsatları masaya yatırılacak.</w:t>
      </w:r>
    </w:p>
    <w:p w14:paraId="492CA17C" w14:textId="7B98F290" w:rsidR="000F6671" w:rsidRDefault="000F6671" w:rsidP="00415AD4">
      <w:pPr>
        <w:jc w:val="both"/>
        <w:rPr>
          <w:rFonts w:ascii="Avenir" w:hAnsi="Avenir"/>
        </w:rPr>
      </w:pPr>
    </w:p>
    <w:p w14:paraId="359E772C" w14:textId="1B4EAC60" w:rsidR="000F6671" w:rsidRDefault="000F6671" w:rsidP="00415AD4">
      <w:pPr>
        <w:jc w:val="both"/>
        <w:rPr>
          <w:rFonts w:ascii="Avenir" w:hAnsi="Avenir"/>
        </w:rPr>
      </w:pPr>
    </w:p>
    <w:p w14:paraId="3437AD1A" w14:textId="56F88A32" w:rsidR="000F6671" w:rsidRDefault="000F6671" w:rsidP="00415AD4">
      <w:pPr>
        <w:jc w:val="both"/>
        <w:rPr>
          <w:rFonts w:ascii="Avenir" w:hAnsi="Avenir"/>
        </w:rPr>
      </w:pPr>
    </w:p>
    <w:p w14:paraId="17DA9282" w14:textId="77777777" w:rsidR="000F6671" w:rsidRDefault="000F6671" w:rsidP="00415AD4">
      <w:pPr>
        <w:jc w:val="both"/>
        <w:rPr>
          <w:rFonts w:ascii="Avenir" w:hAnsi="Avenir"/>
        </w:rPr>
      </w:pPr>
    </w:p>
    <w:p w14:paraId="689A246A" w14:textId="6A83464B" w:rsidR="00E14C7F" w:rsidRPr="00CC6466" w:rsidRDefault="00E14C7F" w:rsidP="000F6671">
      <w:pPr>
        <w:jc w:val="center"/>
        <w:rPr>
          <w:rFonts w:ascii="Avenir" w:hAnsi="Avenir"/>
          <w:b/>
        </w:rPr>
      </w:pPr>
      <w:r w:rsidRPr="00CC6466">
        <w:rPr>
          <w:rFonts w:ascii="Avenir" w:hAnsi="Avenir"/>
          <w:b/>
        </w:rPr>
        <w:lastRenderedPageBreak/>
        <w:t>Türk ve Afrikalı 3.000’den fazla katılımcı</w:t>
      </w:r>
    </w:p>
    <w:p w14:paraId="74F55092" w14:textId="77777777" w:rsidR="000F6671" w:rsidRDefault="000F6671" w:rsidP="000F6671">
      <w:pPr>
        <w:jc w:val="both"/>
        <w:rPr>
          <w:rFonts w:ascii="Avenir" w:hAnsi="Avenir"/>
        </w:rPr>
      </w:pPr>
    </w:p>
    <w:p w14:paraId="05AA4E5D" w14:textId="309F93C9" w:rsidR="00E14C7F" w:rsidRPr="00CC6466" w:rsidRDefault="00E14C7F" w:rsidP="000F6671">
      <w:pPr>
        <w:jc w:val="both"/>
        <w:rPr>
          <w:rFonts w:ascii="Avenir" w:hAnsi="Avenir"/>
        </w:rPr>
      </w:pPr>
      <w:r w:rsidRPr="00CC6466">
        <w:rPr>
          <w:rFonts w:ascii="Avenir" w:hAnsi="Avenir"/>
        </w:rPr>
        <w:t xml:space="preserve">Türkiye-Afrika IV. İş ve Ekonomi Forumu’na Afrika Kalkınma Bankası (AfDB), Afrika Eximbank, Türk Eximbank, Uluslararası ve Bölgesel Finans Kuruluşları, Sivil Toplum Kuruluşları (STK), Sanayi ve Ticaret Odaları, DEİK/Türkiye-Afrika İş Konseyleri Başkanları ve Karşı Kanat Kuruluş Başkanları, Türkiye’deki ve Afrika’daki ilgili Dernekler, Meslek Kuruluşları ve Girişimciler, Türkiye’deki Diplomatik Misyon Temsilcileri, Türkiye ve Afrika Kıtasındaki Medya Kuruluşları başta olmak üzere, </w:t>
      </w:r>
      <w:r w:rsidR="007A039F">
        <w:rPr>
          <w:rFonts w:ascii="Avenir" w:hAnsi="Avenir"/>
        </w:rPr>
        <w:t xml:space="preserve">tüm </w:t>
      </w:r>
      <w:r w:rsidRPr="00CC6466">
        <w:rPr>
          <w:rFonts w:ascii="Avenir" w:hAnsi="Avenir"/>
        </w:rPr>
        <w:t>Afrika ülkeler</w:t>
      </w:r>
      <w:r w:rsidR="007A039F">
        <w:rPr>
          <w:rFonts w:ascii="Avenir" w:hAnsi="Avenir"/>
        </w:rPr>
        <w:t>in</w:t>
      </w:r>
      <w:r w:rsidRPr="00CC6466">
        <w:rPr>
          <w:rFonts w:ascii="Avenir" w:hAnsi="Avenir"/>
        </w:rPr>
        <w:t>den ve Türkiye’den 3.000</w:t>
      </w:r>
      <w:r>
        <w:rPr>
          <w:rFonts w:ascii="Avenir" w:hAnsi="Avenir"/>
        </w:rPr>
        <w:t xml:space="preserve">’den fazla </w:t>
      </w:r>
      <w:r w:rsidRPr="00CC6466">
        <w:rPr>
          <w:rFonts w:ascii="Avenir" w:hAnsi="Avenir"/>
        </w:rPr>
        <w:t>iş insanının katılması bekleniyor.</w:t>
      </w:r>
    </w:p>
    <w:p w14:paraId="718D088B" w14:textId="77777777" w:rsidR="00E14C7F" w:rsidRPr="00CC6466" w:rsidRDefault="00E14C7F" w:rsidP="00E14C7F">
      <w:pPr>
        <w:jc w:val="both"/>
        <w:rPr>
          <w:rFonts w:ascii="Avenir" w:hAnsi="Avenir"/>
        </w:rPr>
      </w:pPr>
    </w:p>
    <w:p w14:paraId="4A8DB6A1" w14:textId="4C989932" w:rsidR="00E14C7F" w:rsidRPr="00CC6466" w:rsidRDefault="00E14C7F" w:rsidP="00415AD4">
      <w:pPr>
        <w:jc w:val="center"/>
        <w:rPr>
          <w:rFonts w:ascii="Avenir" w:hAnsi="Avenir"/>
          <w:b/>
        </w:rPr>
      </w:pPr>
      <w:r w:rsidRPr="00CC6466">
        <w:rPr>
          <w:rFonts w:ascii="Avenir" w:hAnsi="Avenir"/>
          <w:b/>
        </w:rPr>
        <w:t xml:space="preserve">Türkiye ile </w:t>
      </w:r>
      <w:r w:rsidR="00E15265">
        <w:rPr>
          <w:rFonts w:ascii="Avenir" w:hAnsi="Avenir"/>
          <w:b/>
        </w:rPr>
        <w:t xml:space="preserve">Afrika ticaret hacmi hedefi: </w:t>
      </w:r>
      <w:r w:rsidRPr="00CC6466">
        <w:rPr>
          <w:rFonts w:ascii="Avenir" w:hAnsi="Avenir"/>
          <w:b/>
        </w:rPr>
        <w:t>75 milyar dolar</w:t>
      </w:r>
    </w:p>
    <w:p w14:paraId="3A6DABD8" w14:textId="7B2C5363" w:rsidR="0005174D" w:rsidRPr="00E14C7F" w:rsidRDefault="00E14C7F" w:rsidP="000F6671">
      <w:pPr>
        <w:jc w:val="both"/>
      </w:pPr>
      <w:r w:rsidRPr="00CC6466">
        <w:rPr>
          <w:rFonts w:ascii="Avenir" w:hAnsi="Avenir"/>
        </w:rPr>
        <w:t>Türkiye'nin Afrika kıtasındaki toplam ticaret hacmi 2003'te 1,35 milyar dolar iken geçen yıl 40,7 milyar dolara yükseldi. 2023 yılı sonunda Afrika kıtasındaki toplam ticaret hacmi hedefi ise 50 milyar dolar ve daha sonrasında bu hedef 75 milyar dolar</w:t>
      </w:r>
      <w:r w:rsidR="007A039F">
        <w:rPr>
          <w:rFonts w:ascii="Avenir" w:hAnsi="Avenir"/>
        </w:rPr>
        <w:t xml:space="preserve"> olarak belirlendi. </w:t>
      </w:r>
      <w:r w:rsidRPr="00CC6466">
        <w:rPr>
          <w:rFonts w:ascii="Avenir" w:hAnsi="Avenir"/>
        </w:rPr>
        <w:t xml:space="preserve"> Türkiye</w:t>
      </w:r>
      <w:r w:rsidR="0069241E">
        <w:rPr>
          <w:rFonts w:ascii="Avenir" w:hAnsi="Avenir"/>
        </w:rPr>
        <w:t>;</w:t>
      </w:r>
      <w:r w:rsidR="007A039F" w:rsidRPr="00CC6466">
        <w:rPr>
          <w:rFonts w:ascii="Avenir" w:hAnsi="Avenir"/>
        </w:rPr>
        <w:t xml:space="preserve"> </w:t>
      </w:r>
      <w:r w:rsidRPr="00CC6466">
        <w:rPr>
          <w:rFonts w:ascii="Avenir" w:hAnsi="Avenir"/>
        </w:rPr>
        <w:t xml:space="preserve">Afrika’nın entegrasyonu, ekonomik kalkınması ve sanayi gelişimi için önemli bir stratejik ortak olarak Afrika ülkeleriyle kazan-kazan ilkesi kapsamında ekonomik ilişkilerini </w:t>
      </w:r>
      <w:r>
        <w:rPr>
          <w:rFonts w:ascii="Avenir" w:hAnsi="Avenir"/>
        </w:rPr>
        <w:t xml:space="preserve">geliştiriyor. </w:t>
      </w:r>
      <w:r w:rsidRPr="00CC6466">
        <w:rPr>
          <w:rFonts w:ascii="Avenir" w:hAnsi="Avenir"/>
        </w:rPr>
        <w:t>Türkiye’nin Afrika’ya ihracatındaki değişim küresel eğilim</w:t>
      </w:r>
      <w:r w:rsidR="00B944D8">
        <w:rPr>
          <w:rFonts w:ascii="Avenir" w:hAnsi="Avenir"/>
        </w:rPr>
        <w:t xml:space="preserve"> il</w:t>
      </w:r>
      <w:r w:rsidRPr="00CC6466">
        <w:rPr>
          <w:rFonts w:ascii="Avenir" w:hAnsi="Avenir"/>
        </w:rPr>
        <w:t>e benzerlik gösteriyor.</w:t>
      </w:r>
      <w:r>
        <w:rPr>
          <w:rFonts w:ascii="Avenir" w:hAnsi="Avenir"/>
        </w:rPr>
        <w:t xml:space="preserve"> T</w:t>
      </w:r>
      <w:r w:rsidRPr="00CC6466">
        <w:rPr>
          <w:rFonts w:ascii="Avenir" w:hAnsi="Avenir"/>
        </w:rPr>
        <w:t xml:space="preserve">ürkiye’nin Afrika’ya ihracatı 2021 yılı itibarıyla yeniden ivme kazanarak 21,2 milyar dolara, 2022’de ise 23,6 milyar dolara ulaştı. Türkiye’nin Afrika’dan ithalatı ise 2022 yılında 9,5 milyar dolar olarak gerçekleşti. </w:t>
      </w:r>
    </w:p>
    <w:sectPr w:rsidR="0005174D" w:rsidRPr="00E14C7F">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D81B" w14:textId="77777777" w:rsidR="007244ED" w:rsidRDefault="007244ED" w:rsidP="0005174D">
      <w:r>
        <w:separator/>
      </w:r>
    </w:p>
  </w:endnote>
  <w:endnote w:type="continuationSeparator" w:id="0">
    <w:p w14:paraId="028E9802" w14:textId="77777777" w:rsidR="007244ED" w:rsidRDefault="007244ED" w:rsidP="0005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venir">
    <w:altName w:val="Corbel"/>
    <w:panose1 w:val="020B0503020203020204"/>
    <w:charset w:val="00"/>
    <w:family w:val="swiss"/>
    <w:pitch w:val="variable"/>
    <w:sig w:usb0="800000AF" w:usb1="5000204A" w:usb2="00000000" w:usb3="00000000" w:csb0="0000009B"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3280" w14:textId="7851C837" w:rsidR="0005174D" w:rsidRDefault="0010367B">
    <w:pPr>
      <w:pStyle w:val="AltBilgi"/>
    </w:pPr>
    <w:r>
      <w:rPr>
        <w:noProof/>
        <w:lang w:val="en-US"/>
      </w:rPr>
      <w:drawing>
        <wp:anchor distT="0" distB="0" distL="114300" distR="114300" simplePos="0" relativeHeight="251663360" behindDoc="1" locked="0" layoutInCell="1" allowOverlap="1" wp14:anchorId="747ADE63" wp14:editId="6FA7446C">
          <wp:simplePos x="0" y="0"/>
          <wp:positionH relativeFrom="column">
            <wp:posOffset>-903383</wp:posOffset>
          </wp:positionH>
          <wp:positionV relativeFrom="paragraph">
            <wp:posOffset>-1314351</wp:posOffset>
          </wp:positionV>
          <wp:extent cx="7819517" cy="1958164"/>
          <wp:effectExtent l="0" t="0" r="3810" b="0"/>
          <wp:wrapNone/>
          <wp:docPr id="348672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722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819517" cy="195816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FDAD" w14:textId="77777777" w:rsidR="007244ED" w:rsidRDefault="007244ED" w:rsidP="0005174D">
      <w:r>
        <w:separator/>
      </w:r>
    </w:p>
  </w:footnote>
  <w:footnote w:type="continuationSeparator" w:id="0">
    <w:p w14:paraId="7DFA5E29" w14:textId="77777777" w:rsidR="007244ED" w:rsidRDefault="007244ED" w:rsidP="0005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4531" w14:textId="067FDDC9" w:rsidR="0005174D" w:rsidRDefault="00E976C5">
    <w:pPr>
      <w:pStyle w:val="stBilgi"/>
    </w:pPr>
    <w:r>
      <w:rPr>
        <w:noProof/>
        <w:lang w:val="en-US"/>
      </w:rPr>
      <w:drawing>
        <wp:anchor distT="0" distB="0" distL="114300" distR="114300" simplePos="0" relativeHeight="251664384" behindDoc="0" locked="0" layoutInCell="1" allowOverlap="1" wp14:anchorId="726C1785" wp14:editId="52779E3C">
          <wp:simplePos x="0" y="0"/>
          <wp:positionH relativeFrom="column">
            <wp:posOffset>-902335</wp:posOffset>
          </wp:positionH>
          <wp:positionV relativeFrom="paragraph">
            <wp:posOffset>-460375</wp:posOffset>
          </wp:positionV>
          <wp:extent cx="7741285" cy="1379220"/>
          <wp:effectExtent l="0" t="0" r="5715" b="5080"/>
          <wp:wrapSquare wrapText="bothSides"/>
          <wp:docPr id="2081162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625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41285" cy="13792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4D"/>
    <w:rsid w:val="0005174D"/>
    <w:rsid w:val="000F6671"/>
    <w:rsid w:val="0010367B"/>
    <w:rsid w:val="001D79D1"/>
    <w:rsid w:val="003517F1"/>
    <w:rsid w:val="00381AF7"/>
    <w:rsid w:val="003E04C0"/>
    <w:rsid w:val="00415AD4"/>
    <w:rsid w:val="004A47E5"/>
    <w:rsid w:val="006136CF"/>
    <w:rsid w:val="006168FD"/>
    <w:rsid w:val="00634784"/>
    <w:rsid w:val="00667D81"/>
    <w:rsid w:val="0069241E"/>
    <w:rsid w:val="006F4FDC"/>
    <w:rsid w:val="007101B1"/>
    <w:rsid w:val="007244ED"/>
    <w:rsid w:val="00793D72"/>
    <w:rsid w:val="007A039F"/>
    <w:rsid w:val="0085786D"/>
    <w:rsid w:val="008C7FC8"/>
    <w:rsid w:val="0097391F"/>
    <w:rsid w:val="009D02DC"/>
    <w:rsid w:val="00A304B7"/>
    <w:rsid w:val="00A37FED"/>
    <w:rsid w:val="00AD37CA"/>
    <w:rsid w:val="00AF078B"/>
    <w:rsid w:val="00B83FCD"/>
    <w:rsid w:val="00B944D8"/>
    <w:rsid w:val="00BC494B"/>
    <w:rsid w:val="00C22816"/>
    <w:rsid w:val="00C9489A"/>
    <w:rsid w:val="00CD1A1E"/>
    <w:rsid w:val="00D968AA"/>
    <w:rsid w:val="00DB2404"/>
    <w:rsid w:val="00E146CA"/>
    <w:rsid w:val="00E146E8"/>
    <w:rsid w:val="00E14C7F"/>
    <w:rsid w:val="00E15265"/>
    <w:rsid w:val="00E976C5"/>
    <w:rsid w:val="00FA44F1"/>
    <w:rsid w:val="00FB53E5"/>
    <w:rsid w:val="00FC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227E"/>
  <w15:chartTrackingRefBased/>
  <w15:docId w15:val="{42674C46-ABDE-CD4F-B1F4-0F137CCB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FC8"/>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174D"/>
    <w:pPr>
      <w:tabs>
        <w:tab w:val="center" w:pos="4680"/>
        <w:tab w:val="right" w:pos="9360"/>
      </w:tabs>
    </w:pPr>
  </w:style>
  <w:style w:type="character" w:customStyle="1" w:styleId="stBilgiChar">
    <w:name w:val="Üst Bilgi Char"/>
    <w:basedOn w:val="VarsaylanParagrafYazTipi"/>
    <w:link w:val="stBilgi"/>
    <w:uiPriority w:val="99"/>
    <w:rsid w:val="0005174D"/>
  </w:style>
  <w:style w:type="paragraph" w:styleId="AltBilgi">
    <w:name w:val="footer"/>
    <w:basedOn w:val="Normal"/>
    <w:link w:val="AltBilgiChar"/>
    <w:uiPriority w:val="99"/>
    <w:unhideWhenUsed/>
    <w:rsid w:val="0005174D"/>
    <w:pPr>
      <w:tabs>
        <w:tab w:val="center" w:pos="4680"/>
        <w:tab w:val="right" w:pos="9360"/>
      </w:tabs>
    </w:pPr>
  </w:style>
  <w:style w:type="character" w:customStyle="1" w:styleId="AltBilgiChar">
    <w:name w:val="Alt Bilgi Char"/>
    <w:basedOn w:val="VarsaylanParagrafYazTipi"/>
    <w:link w:val="AltBilgi"/>
    <w:uiPriority w:val="99"/>
    <w:rsid w:val="0005174D"/>
  </w:style>
  <w:style w:type="paragraph" w:styleId="Dzeltme">
    <w:name w:val="Revision"/>
    <w:hidden/>
    <w:uiPriority w:val="99"/>
    <w:semiHidden/>
    <w:rsid w:val="00E146CA"/>
    <w:rPr>
      <w:lang w:val="tr-TR"/>
    </w:rPr>
  </w:style>
  <w:style w:type="paragraph" w:styleId="BalonMetni">
    <w:name w:val="Balloon Text"/>
    <w:basedOn w:val="Normal"/>
    <w:link w:val="BalonMetniChar"/>
    <w:uiPriority w:val="99"/>
    <w:semiHidden/>
    <w:unhideWhenUsed/>
    <w:rsid w:val="00415AD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5AD4"/>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1</Pages>
  <Words>889</Words>
  <Characters>5068</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tekfidan</dc:creator>
  <cp:keywords/>
  <dc:description/>
  <cp:lastModifiedBy>Aslihan Berra Helvaci</cp:lastModifiedBy>
  <cp:revision>11</cp:revision>
  <cp:lastPrinted>2023-09-11T19:53:00Z</cp:lastPrinted>
  <dcterms:created xsi:type="dcterms:W3CDTF">2023-09-11T19:20:00Z</dcterms:created>
  <dcterms:modified xsi:type="dcterms:W3CDTF">2023-09-12T13:27:00Z</dcterms:modified>
</cp:coreProperties>
</file>